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7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1"/>
        <w:gridCol w:w="5103"/>
        <w:gridCol w:w="5387"/>
        <w:gridCol w:w="2976"/>
      </w:tblGrid>
      <w:tr w:rsidR="00DC66CB" w:rsidTr="00BF1AB5">
        <w:tc>
          <w:tcPr>
            <w:tcW w:w="147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6CB" w:rsidRPr="00DC66CB" w:rsidRDefault="003D1151" w:rsidP="0016184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Требования к заданиям по формированию произносительной стороны речи</w:t>
            </w:r>
            <w:r w:rsidR="00DC66CB"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DC66CB"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оценка уровня владения произносительными нормами русского языка) – </w:t>
            </w:r>
            <w:r w:rsidR="0016184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слабослышащие</w:t>
            </w:r>
            <w:r w:rsidR="005E0468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(вариант</w:t>
            </w:r>
            <w:r w:rsidR="000545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ы </w:t>
            </w:r>
            <w:r w:rsidR="0016184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0545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.1,</w:t>
            </w:r>
            <w:r w:rsidR="005E0468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6184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5E0468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.2)</w:t>
            </w:r>
          </w:p>
        </w:tc>
      </w:tr>
      <w:tr w:rsidR="00DC2F95" w:rsidTr="00EB1AAD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37B" w:rsidRDefault="0088737B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37B" w:rsidRDefault="0088737B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737B" w:rsidRDefault="004862A2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заданий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37B" w:rsidRDefault="0088737B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</w:tr>
      <w:tr w:rsidR="0016184C" w:rsidTr="00111427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84C" w:rsidRDefault="0016184C" w:rsidP="0016184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C" w:rsidRDefault="0016184C" w:rsidP="0016184C">
            <w:r>
              <w:t xml:space="preserve">Деление слов на слоги; </w:t>
            </w:r>
            <w:r>
              <w:br/>
              <w:t xml:space="preserve">словесное ударение;                 </w:t>
            </w:r>
            <w:r>
              <w:br/>
              <w:t xml:space="preserve">сила голоса; </w:t>
            </w:r>
            <w:r>
              <w:br/>
              <w:t>безударное</w:t>
            </w:r>
            <w:proofErr w:type="gramStart"/>
            <w:r>
              <w:t xml:space="preserve"> О</w:t>
            </w:r>
            <w:proofErr w:type="gramEnd"/>
            <w:r>
              <w:t xml:space="preserve">;        </w:t>
            </w:r>
            <w:r>
              <w:br/>
              <w:t xml:space="preserve">звуки и буквы, </w:t>
            </w:r>
            <w:r>
              <w:br/>
              <w:t xml:space="preserve">артикуляция звука; </w:t>
            </w:r>
          </w:p>
          <w:p w:rsidR="0016184C" w:rsidRDefault="0016184C" w:rsidP="0016184C">
            <w:pPr>
              <w:rPr>
                <w:b/>
                <w:bCs/>
              </w:rPr>
            </w:pPr>
            <w:r>
              <w:t>профили звуков;</w:t>
            </w:r>
            <w:r>
              <w:br/>
              <w:t xml:space="preserve">эмоциональность речи;  </w:t>
            </w:r>
            <w:r>
              <w:br/>
              <w:t>предложение.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C" w:rsidRDefault="0016184C" w:rsidP="001618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Подсчёт слогов, разделение слова на слоги;  подбор слов к ритму;</w:t>
            </w:r>
          </w:p>
          <w:p w:rsidR="0016184C" w:rsidRDefault="0016184C" w:rsidP="00BB6382">
            <w:pPr>
              <w:jc w:val="both"/>
              <w:rPr>
                <w:rFonts w:cs="Times New Roman"/>
                <w:bCs/>
                <w:color w:val="000000"/>
                <w:lang w:eastAsia="ar-SA" w:bidi="ar-SA"/>
              </w:rPr>
            </w:pPr>
            <w:r>
              <w:rPr>
                <w:rFonts w:cs="Times New Roman"/>
              </w:rPr>
              <w:t xml:space="preserve">выбор предложений с правильно выделенным логическим ударением, </w:t>
            </w:r>
            <w:r w:rsidR="00C4122D">
              <w:rPr>
                <w:rFonts w:cs="Times New Roman"/>
              </w:rPr>
              <w:t xml:space="preserve"> выбор предложений </w:t>
            </w:r>
            <w:r>
              <w:rPr>
                <w:rFonts w:cs="Times New Roman"/>
              </w:rPr>
              <w:t xml:space="preserve">по наличию или отсутствию дыхательных пауз; </w:t>
            </w:r>
            <w:r w:rsidR="00BB6382">
              <w:t xml:space="preserve"> </w:t>
            </w:r>
            <w:r w:rsidR="00BB6382">
              <w:rPr>
                <w:rFonts w:cs="Times New Roman"/>
              </w:rPr>
              <w:t>расстановка словесного ударения</w:t>
            </w:r>
            <w:r w:rsidR="00BB6382" w:rsidRPr="00BB6382">
              <w:rPr>
                <w:rFonts w:cs="Times New Roman"/>
              </w:rPr>
              <w:t xml:space="preserve"> по образцу, </w:t>
            </w:r>
            <w:r>
              <w:rPr>
                <w:rFonts w:cs="Times New Roman"/>
              </w:rPr>
              <w:t xml:space="preserve">выбор предложений к картинке, передающей эмоции; дополнение предложений, вставка словосочетаний в предложение по заданному </w:t>
            </w:r>
            <w:proofErr w:type="spellStart"/>
            <w:r>
              <w:rPr>
                <w:rFonts w:cs="Times New Roman"/>
              </w:rPr>
              <w:t>слогоритмическому</w:t>
            </w:r>
            <w:proofErr w:type="spellEnd"/>
            <w:r>
              <w:rPr>
                <w:rFonts w:cs="Times New Roman"/>
              </w:rPr>
              <w:t xml:space="preserve"> рисунку, деление текста на предложения, нахождение ошибки, выбор лишней картинки.</w:t>
            </w:r>
            <w:r>
              <w:rPr>
                <w:rFonts w:cs="Times New Roman"/>
                <w:bCs/>
                <w:color w:val="000000"/>
                <w:lang w:eastAsia="ar-SA" w:bidi="ar-SA"/>
              </w:rPr>
              <w:t xml:space="preserve"> В</w:t>
            </w:r>
            <w:r>
              <w:rPr>
                <w:rFonts w:cs="Times New Roman"/>
              </w:rPr>
              <w:t xml:space="preserve">ыбор предложений по   </w:t>
            </w:r>
            <w:r>
              <w:rPr>
                <w:rFonts w:cs="Times New Roman"/>
                <w:bCs/>
                <w:color w:val="000000"/>
                <w:lang w:eastAsia="ar-SA" w:bidi="ar-SA"/>
              </w:rPr>
              <w:t>повествовательной, восклицательной, вопросительной, побудительной интонации.</w:t>
            </w:r>
          </w:p>
          <w:p w:rsidR="00CF580B" w:rsidRPr="0016184C" w:rsidRDefault="00CF580B" w:rsidP="00BB6382">
            <w:pPr>
              <w:jc w:val="both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C" w:rsidRDefault="0016184C" w:rsidP="0016184C">
            <w:pPr>
              <w:jc w:val="both"/>
              <w:rPr>
                <w:b/>
                <w:bCs/>
              </w:rPr>
            </w:pPr>
            <w:r>
              <w:rPr>
                <w:rFonts w:cs="Times New Roman"/>
              </w:rPr>
              <w:t xml:space="preserve">А.Н. </w:t>
            </w:r>
            <w:proofErr w:type="spellStart"/>
            <w:r>
              <w:rPr>
                <w:rFonts w:cs="Times New Roman"/>
              </w:rPr>
              <w:t>Пфафенродт</w:t>
            </w:r>
            <w:proofErr w:type="spellEnd"/>
            <w:r>
              <w:rPr>
                <w:rFonts w:cs="Times New Roman"/>
              </w:rPr>
              <w:t xml:space="preserve">, М.Е </w:t>
            </w:r>
            <w:proofErr w:type="spellStart"/>
            <w:r>
              <w:rPr>
                <w:rFonts w:cs="Times New Roman"/>
              </w:rPr>
              <w:t>Кочанова</w:t>
            </w:r>
            <w:proofErr w:type="spellEnd"/>
            <w:r>
              <w:rPr>
                <w:rFonts w:cs="Times New Roman"/>
              </w:rPr>
              <w:t xml:space="preserve"> «Произношение», учебное пособие для 2 класса специальных (коррекционных) образовательных учреждений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вида.</w:t>
            </w:r>
          </w:p>
        </w:tc>
      </w:tr>
      <w:tr w:rsidR="0016184C" w:rsidTr="00805968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84C" w:rsidRDefault="0016184C" w:rsidP="0016184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C" w:rsidRDefault="0016184C" w:rsidP="0016184C">
            <w:r>
              <w:t xml:space="preserve">Деление слов на слоги; </w:t>
            </w:r>
            <w:r>
              <w:br/>
              <w:t xml:space="preserve">словесное ударение;                  </w:t>
            </w:r>
            <w:r>
              <w:br/>
              <w:t xml:space="preserve">сила голоса; </w:t>
            </w:r>
            <w:r>
              <w:br/>
              <w:t>непроизносимые согласные;</w:t>
            </w:r>
          </w:p>
          <w:p w:rsidR="0016184C" w:rsidRDefault="0016184C" w:rsidP="0016184C">
            <w:r>
              <w:t>звонкие согласные в конце и середине слова;</w:t>
            </w:r>
          </w:p>
          <w:p w:rsidR="0016184C" w:rsidRDefault="0016184C" w:rsidP="0016184C">
            <w:r>
              <w:t xml:space="preserve">двойные согласные;        </w:t>
            </w:r>
            <w:r>
              <w:br/>
              <w:t xml:space="preserve">звуки и буквы, </w:t>
            </w:r>
            <w:r>
              <w:br/>
              <w:t xml:space="preserve">артикуляция звука; </w:t>
            </w:r>
          </w:p>
          <w:p w:rsidR="0016184C" w:rsidRDefault="0016184C" w:rsidP="0016184C">
            <w:r>
              <w:t>профили звуков;</w:t>
            </w:r>
            <w:r>
              <w:br/>
              <w:t xml:space="preserve">логическое ударение; </w:t>
            </w:r>
            <w:r>
              <w:br/>
              <w:t xml:space="preserve">эмоциональность речи;  </w:t>
            </w:r>
            <w:r>
              <w:br/>
              <w:t>предложение.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2" w:rsidRDefault="0016184C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Подсчёт слогов, разделение слова на слоги;  подбор слов к ритму;                                                              </w:t>
            </w:r>
          </w:p>
          <w:p w:rsidR="0016184C" w:rsidRDefault="0016184C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выбор предложений с правильно выделенным логическим ударением, </w:t>
            </w:r>
            <w:r w:rsidR="00C4122D">
              <w:rPr>
                <w:rFonts w:cs="Times New Roman"/>
              </w:rPr>
              <w:t xml:space="preserve"> выбор предложений </w:t>
            </w:r>
            <w:r>
              <w:rPr>
                <w:rFonts w:cs="Times New Roman"/>
              </w:rPr>
              <w:t xml:space="preserve">по наличию или отсутствию дыхательных пауз; выбор предложений к картинке, передающей эмоции; дополнение предложений, вставка словосочетаний в предложение по заданному </w:t>
            </w:r>
            <w:proofErr w:type="spellStart"/>
            <w:r>
              <w:rPr>
                <w:rFonts w:cs="Times New Roman"/>
              </w:rPr>
              <w:t>слогоритмическому</w:t>
            </w:r>
            <w:proofErr w:type="spellEnd"/>
            <w:r>
              <w:rPr>
                <w:rFonts w:cs="Times New Roman"/>
              </w:rPr>
              <w:t xml:space="preserve"> рисунку, деление текста на предложения;</w:t>
            </w:r>
          </w:p>
          <w:p w:rsidR="00BB6382" w:rsidRDefault="0016184C" w:rsidP="00BB6382">
            <w:pPr>
              <w:jc w:val="both"/>
            </w:pPr>
            <w:r>
              <w:rPr>
                <w:rFonts w:cs="Times New Roman"/>
              </w:rPr>
              <w:t>нахождение ошибки, выбор лишней картинки.</w:t>
            </w:r>
            <w:r>
              <w:rPr>
                <w:rFonts w:cs="Times New Roman"/>
                <w:bCs/>
                <w:color w:val="000000"/>
                <w:lang w:eastAsia="ar-SA" w:bidi="ar-SA"/>
              </w:rPr>
              <w:t xml:space="preserve"> В</w:t>
            </w:r>
            <w:r>
              <w:rPr>
                <w:rFonts w:cs="Times New Roman"/>
              </w:rPr>
              <w:t xml:space="preserve">ыбор предложений по   </w:t>
            </w:r>
            <w:r>
              <w:rPr>
                <w:rFonts w:cs="Times New Roman"/>
                <w:bCs/>
                <w:color w:val="000000"/>
                <w:lang w:eastAsia="ar-SA" w:bidi="ar-SA"/>
              </w:rPr>
              <w:t>повествовательной, восклицательной, вопросительной, побудительной</w:t>
            </w:r>
            <w:r w:rsidR="00BB6382">
              <w:rPr>
                <w:rFonts w:cs="Times New Roman"/>
                <w:bCs/>
                <w:color w:val="000000"/>
                <w:lang w:eastAsia="ar-SA" w:bidi="ar-SA"/>
              </w:rPr>
              <w:t xml:space="preserve"> интонации; </w:t>
            </w:r>
            <w:r w:rsidR="00BB6382" w:rsidRPr="00BB6382">
              <w:t>расста</w:t>
            </w:r>
            <w:r w:rsidR="00BB6382">
              <w:t>новка</w:t>
            </w:r>
            <w:r w:rsidR="00BB6382" w:rsidRPr="00BB6382">
              <w:t xml:space="preserve"> надстрочны</w:t>
            </w:r>
            <w:r w:rsidR="00BB6382">
              <w:t>х</w:t>
            </w:r>
            <w:r w:rsidR="00BB6382" w:rsidRPr="00BB6382">
              <w:t xml:space="preserve"> знак</w:t>
            </w:r>
            <w:r w:rsidR="00BB6382">
              <w:t>ов</w:t>
            </w:r>
            <w:r w:rsidR="00BB6382" w:rsidRPr="00BB6382">
              <w:t xml:space="preserve"> в соответствии с правилами орфоэпии.</w:t>
            </w:r>
          </w:p>
          <w:p w:rsidR="00CF580B" w:rsidRPr="00BB6382" w:rsidRDefault="00CF580B" w:rsidP="00BB6382">
            <w:pPr>
              <w:jc w:val="both"/>
              <w:rPr>
                <w:rFonts w:cs="Times New Roman"/>
                <w:bCs/>
                <w:color w:val="000000"/>
                <w:lang w:eastAsia="ar-SA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C" w:rsidRDefault="0016184C" w:rsidP="0016184C">
            <w:r>
              <w:rPr>
                <w:rFonts w:cs="Times New Roman"/>
              </w:rPr>
              <w:t xml:space="preserve">А.Н. </w:t>
            </w:r>
            <w:proofErr w:type="spellStart"/>
            <w:r>
              <w:rPr>
                <w:rFonts w:cs="Times New Roman"/>
              </w:rPr>
              <w:t>Пфафенродт</w:t>
            </w:r>
            <w:proofErr w:type="spellEnd"/>
            <w:r>
              <w:rPr>
                <w:rFonts w:cs="Times New Roman"/>
              </w:rPr>
              <w:t xml:space="preserve">, «Произношение», учебное пособие для  3 класса специальных (коррекционных) образовательных учреждений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вида</w:t>
            </w:r>
          </w:p>
        </w:tc>
      </w:tr>
      <w:tr w:rsidR="00517600" w:rsidTr="00805968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7600" w:rsidRDefault="00517600" w:rsidP="0016184C">
            <w:pPr>
              <w:pStyle w:val="a3"/>
              <w:jc w:val="center"/>
              <w:rPr>
                <w:b/>
                <w:bCs/>
              </w:rPr>
            </w:pPr>
            <w:r w:rsidRPr="007E602A"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0" w:rsidRPr="000727AB" w:rsidRDefault="00517600" w:rsidP="00517600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З</w:t>
            </w:r>
            <w:r>
              <w:rPr>
                <w:rFonts w:cs="Times New Roman"/>
              </w:rPr>
              <w:t>вуковой состав слова.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А</w:t>
            </w:r>
            <w:r>
              <w:rPr>
                <w:rFonts w:cs="Times New Roman"/>
              </w:rPr>
              <w:t>ртикуляция звука.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Словесное ударение.</w:t>
            </w:r>
            <w:r w:rsidRPr="000727AB">
              <w:rPr>
                <w:rFonts w:cs="Times New Roman"/>
              </w:rPr>
              <w:t xml:space="preserve"> 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>
              <w:rPr>
                <w:rFonts w:cs="Times New Roman"/>
              </w:rPr>
              <w:t>Логическое ударение.</w:t>
            </w:r>
            <w:r w:rsidRPr="000727AB">
              <w:rPr>
                <w:rFonts w:cs="Times New Roman"/>
              </w:rPr>
              <w:t xml:space="preserve"> 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0727AB">
              <w:rPr>
                <w:rFonts w:cs="Times New Roman"/>
              </w:rPr>
              <w:t xml:space="preserve">еление звуков на гласные и </w:t>
            </w:r>
            <w:r>
              <w:rPr>
                <w:rFonts w:cs="Times New Roman"/>
              </w:rPr>
              <w:t>согласные. Безударная гласная О.</w:t>
            </w:r>
            <w:r w:rsidRPr="000727AB">
              <w:rPr>
                <w:rFonts w:cs="Times New Roman"/>
              </w:rPr>
              <w:t xml:space="preserve"> 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>
              <w:rPr>
                <w:rFonts w:cs="Times New Roman"/>
              </w:rPr>
              <w:t>Непроизносимые согласные.</w:t>
            </w:r>
            <w:r w:rsidRPr="000727AB">
              <w:rPr>
                <w:rFonts w:cs="Times New Roman"/>
              </w:rPr>
              <w:t xml:space="preserve"> 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727AB">
              <w:rPr>
                <w:rFonts w:cs="Times New Roman"/>
              </w:rPr>
              <w:t xml:space="preserve">глушение </w:t>
            </w:r>
            <w:r>
              <w:rPr>
                <w:rFonts w:cs="Times New Roman"/>
              </w:rPr>
              <w:t>звонких согласных на конце слов.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>
              <w:rPr>
                <w:rFonts w:cs="Times New Roman"/>
              </w:rPr>
              <w:t>Дыхательные паузы.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Ритмы слов</w:t>
            </w:r>
            <w:r>
              <w:rPr>
                <w:rFonts w:cs="Times New Roman"/>
              </w:rPr>
              <w:t>.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Мягкие и твердые согласные звуки</w:t>
            </w:r>
            <w:r>
              <w:rPr>
                <w:rFonts w:cs="Times New Roman"/>
              </w:rPr>
              <w:t>.</w:t>
            </w:r>
          </w:p>
          <w:p w:rsidR="00517600" w:rsidRPr="000727AB" w:rsidRDefault="00517600" w:rsidP="00517600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Звонкие и глухие согласные звуки</w:t>
            </w:r>
            <w:r>
              <w:rPr>
                <w:rFonts w:cs="Times New Roman"/>
              </w:rPr>
              <w:t>.</w:t>
            </w:r>
          </w:p>
          <w:p w:rsidR="00517600" w:rsidRDefault="00517600" w:rsidP="0016184C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 w:rsidRPr="000727AB">
              <w:rPr>
                <w:rFonts w:cs="Times New Roman"/>
              </w:rPr>
              <w:lastRenderedPageBreak/>
              <w:t>Подсчёт слогов, нахождение звука в слове.</w:t>
            </w:r>
          </w:p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Подбор слов к ритму.</w:t>
            </w:r>
            <w:r w:rsidRPr="000727A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Выбор верного ответа.</w:t>
            </w:r>
          </w:p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</w:t>
            </w:r>
            <w:r w:rsidRPr="000727AB">
              <w:rPr>
                <w:rFonts w:cs="Times New Roman"/>
              </w:rPr>
              <w:t>ахождение ошибки в артикуляции</w:t>
            </w:r>
            <w:r>
              <w:rPr>
                <w:rFonts w:cs="Times New Roman"/>
              </w:rPr>
              <w:t xml:space="preserve"> звука, в расстановке ударения.</w:t>
            </w:r>
          </w:p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Угадывание звука по описанию.</w:t>
            </w:r>
          </w:p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0727AB">
              <w:rPr>
                <w:rFonts w:cs="Times New Roman"/>
              </w:rPr>
              <w:t xml:space="preserve">ыбор предложений с правильно выделенным логическим ударением, по наличию </w:t>
            </w:r>
            <w:r>
              <w:rPr>
                <w:rFonts w:cs="Times New Roman"/>
              </w:rPr>
              <w:t>или отсутствию дыхательных пауз.</w:t>
            </w:r>
          </w:p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0727AB">
              <w:rPr>
                <w:rFonts w:cs="Times New Roman"/>
              </w:rPr>
              <w:t>ахождение слов по количеству в них гласных</w:t>
            </w:r>
            <w:r>
              <w:rPr>
                <w:rFonts w:cs="Times New Roman"/>
              </w:rPr>
              <w:t xml:space="preserve"> и согласных звуков.</w:t>
            </w:r>
          </w:p>
          <w:p w:rsidR="00517600" w:rsidRPr="000727AB" w:rsidRDefault="00517600" w:rsidP="00BB6382">
            <w:pPr>
              <w:jc w:val="both"/>
              <w:rPr>
                <w:rFonts w:cs="Times New Roman"/>
              </w:rPr>
            </w:pPr>
            <w:r w:rsidRPr="000727AB">
              <w:rPr>
                <w:rFonts w:cs="Times New Roman"/>
              </w:rPr>
              <w:t>Дополнение правил</w:t>
            </w:r>
            <w:r>
              <w:rPr>
                <w:rFonts w:cs="Times New Roman"/>
              </w:rPr>
              <w:t xml:space="preserve"> орфоэпии,</w:t>
            </w:r>
            <w:r w:rsidRPr="000727AB">
              <w:rPr>
                <w:rFonts w:cs="Times New Roman"/>
              </w:rPr>
              <w:t xml:space="preserve"> выбо</w:t>
            </w:r>
            <w:r>
              <w:rPr>
                <w:rFonts w:cs="Times New Roman"/>
              </w:rPr>
              <w:t>р слов, не подходящих к правилу.</w:t>
            </w:r>
            <w:r w:rsidRPr="000727AB">
              <w:rPr>
                <w:rFonts w:cs="Times New Roman"/>
              </w:rPr>
              <w:t xml:space="preserve"> </w:t>
            </w:r>
          </w:p>
          <w:p w:rsidR="00517600" w:rsidRDefault="00517600" w:rsidP="00BB63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0727AB">
              <w:rPr>
                <w:rFonts w:cs="Times New Roman"/>
              </w:rPr>
              <w:t>абота с деформированным текстом.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0" w:rsidRPr="000727AB" w:rsidRDefault="00517600" w:rsidP="00517600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lastRenderedPageBreak/>
              <w:t xml:space="preserve">под ред. К.Г. Коровина «Программы для </w:t>
            </w:r>
            <w:r w:rsidRPr="000727AB">
              <w:rPr>
                <w:rFonts w:cs="Times New Roman"/>
              </w:rPr>
              <w:lastRenderedPageBreak/>
              <w:t xml:space="preserve">специальных общеобразовательных школ для слабослышащих и позднооглохших детей» А.Н. </w:t>
            </w:r>
            <w:proofErr w:type="spellStart"/>
            <w:r w:rsidRPr="000727AB">
              <w:rPr>
                <w:rFonts w:cs="Times New Roman"/>
              </w:rPr>
              <w:t>Пфафенродт</w:t>
            </w:r>
            <w:proofErr w:type="spellEnd"/>
            <w:r w:rsidRPr="000727AB">
              <w:rPr>
                <w:rFonts w:cs="Times New Roman"/>
              </w:rPr>
              <w:t xml:space="preserve">, </w:t>
            </w:r>
          </w:p>
          <w:p w:rsidR="00CF580B" w:rsidRDefault="00517600" w:rsidP="0016184C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 xml:space="preserve"> «Произношение», учебное пособие для 4 класса специальных (коррекционных) образовательных учреждений II вида. </w:t>
            </w:r>
            <w:proofErr w:type="gramStart"/>
            <w:r w:rsidRPr="000727AB">
              <w:rPr>
                <w:rFonts w:cs="Times New Roman"/>
              </w:rPr>
              <w:t xml:space="preserve">Под редакцией Н.Ф. </w:t>
            </w:r>
            <w:proofErr w:type="spellStart"/>
            <w:r w:rsidRPr="000727AB">
              <w:rPr>
                <w:rFonts w:cs="Times New Roman"/>
              </w:rPr>
              <w:t>Слезиной</w:t>
            </w:r>
            <w:proofErr w:type="spellEnd"/>
            <w:r w:rsidRPr="000727AB">
              <w:rPr>
                <w:rFonts w:cs="Times New Roman"/>
              </w:rPr>
              <w:t xml:space="preserve"> Пособие по формированию произношения в 3-5 классах школ слабослышащих (2-Е отделение. </w:t>
            </w:r>
            <w:proofErr w:type="gramEnd"/>
          </w:p>
        </w:tc>
      </w:tr>
      <w:tr w:rsidR="00D43FEB" w:rsidTr="00805968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FEB" w:rsidRPr="007E602A" w:rsidRDefault="00726F95" w:rsidP="00D43F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4 дополнительный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А</w:t>
            </w:r>
            <w:r>
              <w:rPr>
                <w:rFonts w:cs="Times New Roman"/>
              </w:rPr>
              <w:t>ртикуляция звуков.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Правила орфоэпии: 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безударная гласная</w:t>
            </w:r>
            <w:proofErr w:type="gramStart"/>
            <w:r>
              <w:rPr>
                <w:rFonts w:cs="Times New Roman"/>
              </w:rPr>
              <w:t xml:space="preserve"> О</w:t>
            </w:r>
            <w:proofErr w:type="gramEnd"/>
            <w:r>
              <w:rPr>
                <w:rFonts w:cs="Times New Roman"/>
              </w:rPr>
              <w:t>;</w:t>
            </w:r>
            <w:r w:rsidRPr="000727AB">
              <w:rPr>
                <w:rFonts w:cs="Times New Roman"/>
              </w:rPr>
              <w:t xml:space="preserve"> 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непроизносимые согласные;</w:t>
            </w:r>
            <w:r w:rsidRPr="000727AB">
              <w:rPr>
                <w:rFonts w:cs="Times New Roman"/>
              </w:rPr>
              <w:t xml:space="preserve"> 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727AB">
              <w:rPr>
                <w:rFonts w:cs="Times New Roman"/>
              </w:rPr>
              <w:t xml:space="preserve">глушение </w:t>
            </w:r>
            <w:r>
              <w:rPr>
                <w:rFonts w:cs="Times New Roman"/>
              </w:rPr>
              <w:t>звонких согласных на конце слов;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звонкие согласные в середине слова;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двойные согласные;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окончания прилагательных </w:t>
            </w:r>
            <w:proofErr w:type="gramStart"/>
            <w:r>
              <w:rPr>
                <w:rFonts w:cs="Times New Roman"/>
              </w:rPr>
              <w:t>-о</w:t>
            </w:r>
            <w:proofErr w:type="gramEnd"/>
            <w:r>
              <w:rPr>
                <w:rFonts w:cs="Times New Roman"/>
              </w:rPr>
              <w:t>го, -его;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сочетания </w:t>
            </w:r>
            <w:proofErr w:type="gramStart"/>
            <w:r w:rsidR="00D056A9"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т</w:t>
            </w:r>
            <w:proofErr w:type="gramEnd"/>
            <w:r>
              <w:rPr>
                <w:rFonts w:cs="Times New Roman"/>
              </w:rPr>
              <w:t>ся</w:t>
            </w:r>
            <w:proofErr w:type="spellEnd"/>
            <w:r>
              <w:rPr>
                <w:rFonts w:cs="Times New Roman"/>
              </w:rPr>
              <w:t>, -</w:t>
            </w:r>
            <w:proofErr w:type="spellStart"/>
            <w:r>
              <w:rPr>
                <w:rFonts w:cs="Times New Roman"/>
              </w:rPr>
              <w:t>ться</w:t>
            </w:r>
            <w:proofErr w:type="spellEnd"/>
            <w:r>
              <w:rPr>
                <w:rFonts w:cs="Times New Roman"/>
              </w:rPr>
              <w:t xml:space="preserve"> на конце глаголов.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Мягкие и твердые согласные звуки</w:t>
            </w:r>
            <w:r>
              <w:rPr>
                <w:rFonts w:cs="Times New Roman"/>
              </w:rPr>
              <w:t>.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Звонкие и глухие согласные звуки</w:t>
            </w:r>
            <w:r>
              <w:rPr>
                <w:rFonts w:cs="Times New Roman"/>
              </w:rPr>
              <w:t>.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Ритмы слов</w:t>
            </w:r>
            <w:r>
              <w:rPr>
                <w:rFonts w:cs="Times New Roman"/>
              </w:rPr>
              <w:t>.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Интонация.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</w:p>
          <w:p w:rsidR="00D43FEB" w:rsidRPr="000727AB" w:rsidRDefault="00D43FEB" w:rsidP="00D43FEB">
            <w:pPr>
              <w:rPr>
                <w:rFonts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Определение правила орфоэпии по заданным картинкам.</w:t>
            </w:r>
          </w:p>
          <w:p w:rsidR="00D43FE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>Дополнение правил</w:t>
            </w:r>
            <w:r>
              <w:rPr>
                <w:rFonts w:cs="Times New Roman"/>
              </w:rPr>
              <w:t xml:space="preserve"> орфоэпии,</w:t>
            </w:r>
            <w:r w:rsidRPr="000727AB">
              <w:rPr>
                <w:rFonts w:cs="Times New Roman"/>
              </w:rPr>
              <w:t xml:space="preserve"> выбо</w:t>
            </w:r>
            <w:r>
              <w:rPr>
                <w:rFonts w:cs="Times New Roman"/>
              </w:rPr>
              <w:t>р слов, не подходящих к правилу.</w:t>
            </w:r>
            <w:r w:rsidRPr="000727AB">
              <w:rPr>
                <w:rFonts w:cs="Times New Roman"/>
              </w:rPr>
              <w:t xml:space="preserve"> 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Определение интонации.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Определение количества букв и звуков в словах.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Определение количества гласных и согласных звуков в словах.</w:t>
            </w:r>
          </w:p>
          <w:p w:rsidR="00D43FE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Определение количества твёрдых и мягких звуков в словах.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>
              <w:rPr>
                <w:rFonts w:cs="Times New Roman"/>
              </w:rPr>
              <w:t>Нахождение ошибки в теоретическом описании артикуляции звука.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B" w:rsidRPr="000727A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 xml:space="preserve">под ред. К.Г. Коровина «Программы для специальных общеобразовательных школ для слабослышащих и позднооглохших детей» А.Н. </w:t>
            </w:r>
            <w:proofErr w:type="spellStart"/>
            <w:r w:rsidRPr="000727AB">
              <w:rPr>
                <w:rFonts w:cs="Times New Roman"/>
              </w:rPr>
              <w:t>Пфафенродт</w:t>
            </w:r>
            <w:proofErr w:type="spellEnd"/>
            <w:r w:rsidRPr="000727AB">
              <w:rPr>
                <w:rFonts w:cs="Times New Roman"/>
              </w:rPr>
              <w:t xml:space="preserve">, </w:t>
            </w:r>
          </w:p>
          <w:p w:rsidR="00D43FEB" w:rsidRPr="000727AB" w:rsidRDefault="00D43FEB" w:rsidP="00D43FEB">
            <w:pPr>
              <w:rPr>
                <w:rFonts w:cs="Times New Roman"/>
              </w:rPr>
            </w:pPr>
            <w:r w:rsidRPr="000727AB">
              <w:rPr>
                <w:rFonts w:cs="Times New Roman"/>
              </w:rPr>
              <w:t xml:space="preserve"> «Произношение», учебное пособие для 4 класса специальных (коррекционных) образовательных учреждений II вида. </w:t>
            </w:r>
            <w:proofErr w:type="gramStart"/>
            <w:r w:rsidRPr="000727AB">
              <w:rPr>
                <w:rFonts w:cs="Times New Roman"/>
              </w:rPr>
              <w:t xml:space="preserve">Под редакцией Н.Ф. </w:t>
            </w:r>
            <w:proofErr w:type="spellStart"/>
            <w:r w:rsidRPr="000727AB">
              <w:rPr>
                <w:rFonts w:cs="Times New Roman"/>
              </w:rPr>
              <w:t>Слезиной</w:t>
            </w:r>
            <w:proofErr w:type="spellEnd"/>
            <w:r w:rsidRPr="000727AB">
              <w:rPr>
                <w:rFonts w:cs="Times New Roman"/>
              </w:rPr>
              <w:t xml:space="preserve"> Пособие по формированию произношения в 3-5 классах школ слабослышащих (2-Е отделение. </w:t>
            </w:r>
            <w:proofErr w:type="gramEnd"/>
          </w:p>
        </w:tc>
      </w:tr>
    </w:tbl>
    <w:p w:rsidR="0019759C" w:rsidRDefault="0019759C"/>
    <w:tbl>
      <w:tblPr>
        <w:tblpPr w:leftFromText="180" w:rightFromText="180" w:vertAnchor="text" w:horzAnchor="margin" w:tblpXSpec="center" w:tblpY="-67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1"/>
        <w:gridCol w:w="5103"/>
        <w:gridCol w:w="5387"/>
        <w:gridCol w:w="2976"/>
      </w:tblGrid>
      <w:tr w:rsidR="0019759C" w:rsidRPr="00DC66CB" w:rsidTr="00EE6733">
        <w:tc>
          <w:tcPr>
            <w:tcW w:w="147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75C" w:rsidRDefault="0019759C" w:rsidP="003F475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Требования к заданиям по формированию речевого слуха</w:t>
            </w:r>
            <w:r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3F475C" w:rsidRPr="00243AB6">
              <w:rPr>
                <w:rFonts w:cs="Times New Roman"/>
                <w:b/>
                <w:sz w:val="29"/>
                <w:szCs w:val="29"/>
                <w:shd w:val="clear" w:color="auto" w:fill="FFFFFF"/>
              </w:rPr>
              <w:t>оценка навыка восприятия речи</w:t>
            </w:r>
            <w:r w:rsidR="003F475C"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F475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на слух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) – </w:t>
            </w:r>
          </w:p>
          <w:p w:rsidR="0019759C" w:rsidRPr="00DC66CB" w:rsidRDefault="0016184C" w:rsidP="0016184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слабослышащие</w:t>
            </w:r>
            <w:r w:rsidR="0019759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(вариант</w:t>
            </w:r>
            <w:r w:rsidR="000545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ы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0545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.1,</w:t>
            </w:r>
            <w:r w:rsidR="0019759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19759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.2)</w:t>
            </w:r>
          </w:p>
        </w:tc>
      </w:tr>
      <w:tr w:rsidR="0019759C" w:rsidTr="00EE673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59C" w:rsidRDefault="0019759C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59C" w:rsidRDefault="0019759C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759C" w:rsidRDefault="0019759C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заданий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59C" w:rsidRDefault="007B2D92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</w:tr>
      <w:tr w:rsidR="00BB6382" w:rsidTr="00250222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82" w:rsidRDefault="00BB6382" w:rsidP="00BB638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Фразы разговорно-обиходного характера.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Фрукты-овощи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Зимние забавы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Времена года.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Дружба.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Школа.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Магазин.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Праздники.</w:t>
            </w:r>
          </w:p>
          <w:p w:rsidR="00BB6382" w:rsidRPr="00BB6382" w:rsidRDefault="00BB6382" w:rsidP="00BB6382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Профессии.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382" w:rsidRDefault="00BB6382" w:rsidP="00BB6382">
            <w:pPr>
              <w:pStyle w:val="a3"/>
              <w:jc w:val="both"/>
            </w:pPr>
            <w:r>
              <w:t>Подбор картинок к предложению на слух.</w:t>
            </w:r>
          </w:p>
          <w:p w:rsidR="00BB6382" w:rsidRDefault="00BB6382" w:rsidP="00BB6382">
            <w:pPr>
              <w:pStyle w:val="a3"/>
              <w:jc w:val="both"/>
            </w:pPr>
            <w:r>
              <w:t xml:space="preserve">Восприятие, различение деформированных предложений: </w:t>
            </w:r>
          </w:p>
          <w:p w:rsidR="00BB6382" w:rsidRDefault="00BB6382" w:rsidP="00BB6382">
            <w:pPr>
              <w:pStyle w:val="a3"/>
              <w:jc w:val="both"/>
            </w:pPr>
            <w:r>
              <w:t>- составление предложений из слов;</w:t>
            </w:r>
          </w:p>
          <w:p w:rsidR="00BB6382" w:rsidRDefault="00BB6382" w:rsidP="00BB6382">
            <w:pPr>
              <w:pStyle w:val="a3"/>
              <w:jc w:val="both"/>
            </w:pPr>
            <w:r>
              <w:t>- дополнение предложения по его началу и концу;</w:t>
            </w:r>
          </w:p>
          <w:p w:rsidR="00BB6382" w:rsidRDefault="00BB6382" w:rsidP="00BB6382">
            <w:pPr>
              <w:pStyle w:val="a3"/>
              <w:jc w:val="both"/>
            </w:pPr>
            <w:r>
              <w:t>- выбор формы слова при дополнении предложений;</w:t>
            </w:r>
          </w:p>
          <w:p w:rsidR="00BB6382" w:rsidRDefault="00BB6382" w:rsidP="00BB6382">
            <w:pPr>
              <w:pStyle w:val="a3"/>
              <w:jc w:val="both"/>
            </w:pPr>
            <w:r>
              <w:t>Нахождение ошибок в предложении.</w:t>
            </w:r>
          </w:p>
          <w:p w:rsidR="00BB6382" w:rsidRDefault="00BB6382" w:rsidP="00BB6382">
            <w:pPr>
              <w:pStyle w:val="a3"/>
              <w:jc w:val="both"/>
            </w:pPr>
            <w:r>
              <w:t>Ответы на вопросы.</w:t>
            </w:r>
          </w:p>
          <w:p w:rsidR="00BB6382" w:rsidRDefault="00BB6382" w:rsidP="00BB6382">
            <w:pPr>
              <w:pStyle w:val="a3"/>
              <w:jc w:val="both"/>
            </w:pPr>
            <w:r>
              <w:t>Запись услышанного предложения.</w:t>
            </w:r>
          </w:p>
          <w:p w:rsidR="00BB6382" w:rsidRDefault="00BB6382" w:rsidP="00BB6382">
            <w:pPr>
              <w:pStyle w:val="a3"/>
              <w:jc w:val="both"/>
            </w:pPr>
            <w:r>
              <w:t>Определение правильной расстановки ударений в словах.</w:t>
            </w:r>
          </w:p>
          <w:p w:rsidR="00CF580B" w:rsidRDefault="00CF580B" w:rsidP="00BB6382">
            <w:pPr>
              <w:pStyle w:val="a3"/>
              <w:jc w:val="both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82" w:rsidRDefault="00BB6382" w:rsidP="00BB6382">
            <w:pPr>
              <w:pStyle w:val="a3"/>
              <w:jc w:val="center"/>
            </w:pPr>
          </w:p>
          <w:p w:rsidR="00BB6382" w:rsidRDefault="00BB6382" w:rsidP="00BB6382">
            <w:pPr>
              <w:pStyle w:val="a3"/>
              <w:jc w:val="center"/>
            </w:pPr>
            <w:r>
              <w:t>Учебника нет.</w:t>
            </w:r>
          </w:p>
          <w:p w:rsidR="00BB6382" w:rsidRDefault="00BB6382" w:rsidP="00BB6382">
            <w:pPr>
              <w:pStyle w:val="a3"/>
              <w:jc w:val="center"/>
            </w:pPr>
          </w:p>
          <w:p w:rsidR="00BB6382" w:rsidRPr="00B21128" w:rsidRDefault="00BB6382" w:rsidP="00BB6382">
            <w:pPr>
              <w:pStyle w:val="a3"/>
              <w:jc w:val="both"/>
            </w:pPr>
            <w:r w:rsidRPr="00B21128">
              <w:t>Речевой материал  заимствуется с общеобразовательных предметов.</w:t>
            </w:r>
          </w:p>
        </w:tc>
      </w:tr>
      <w:tr w:rsidR="00D056A9" w:rsidTr="00250222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6A9" w:rsidRDefault="00D056A9" w:rsidP="00D056A9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A9" w:rsidRPr="00BB6382" w:rsidRDefault="00D056A9" w:rsidP="00D056A9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Времена года.</w:t>
            </w:r>
          </w:p>
          <w:p w:rsidR="00D056A9" w:rsidRPr="00BB6382" w:rsidRDefault="00D056A9" w:rsidP="00D056A9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Дружба.</w:t>
            </w:r>
          </w:p>
          <w:p w:rsidR="00D056A9" w:rsidRPr="00BB6382" w:rsidRDefault="00D056A9" w:rsidP="00D056A9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Школа.</w:t>
            </w:r>
          </w:p>
          <w:p w:rsidR="00D056A9" w:rsidRPr="00BB6382" w:rsidRDefault="00D056A9" w:rsidP="00D056A9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Магазин.</w:t>
            </w:r>
          </w:p>
          <w:p w:rsidR="00D056A9" w:rsidRPr="00BB6382" w:rsidRDefault="00D056A9" w:rsidP="00D056A9">
            <w:pPr>
              <w:rPr>
                <w:rFonts w:cs="Times New Roman"/>
                <w:b/>
                <w:bCs/>
              </w:rPr>
            </w:pPr>
            <w:r w:rsidRPr="00BB6382">
              <w:rPr>
                <w:rFonts w:cs="Times New Roman"/>
                <w:b/>
                <w:bCs/>
              </w:rPr>
              <w:t>Праздники.</w:t>
            </w:r>
          </w:p>
          <w:p w:rsidR="00D056A9" w:rsidRPr="00BB6382" w:rsidRDefault="00D056A9" w:rsidP="00D056A9">
            <w:pPr>
              <w:pStyle w:val="a3"/>
              <w:rPr>
                <w:b/>
                <w:bCs/>
              </w:rPr>
            </w:pPr>
            <w:r w:rsidRPr="00BB6382">
              <w:rPr>
                <w:b/>
                <w:bCs/>
              </w:rPr>
              <w:t>Профессии.</w:t>
            </w:r>
          </w:p>
          <w:p w:rsidR="00D056A9" w:rsidRPr="00BB6382" w:rsidRDefault="00D056A9" w:rsidP="00D056A9">
            <w:pPr>
              <w:pStyle w:val="a3"/>
              <w:rPr>
                <w:b/>
                <w:lang w:eastAsia="pa-IN" w:bidi="pa-IN"/>
              </w:rPr>
            </w:pPr>
            <w:r w:rsidRPr="00BB6382">
              <w:rPr>
                <w:b/>
                <w:lang w:eastAsia="pa-IN" w:bidi="pa-IN"/>
              </w:rPr>
              <w:t>Люби природу.</w:t>
            </w:r>
          </w:p>
          <w:p w:rsidR="00D056A9" w:rsidRPr="00BB6382" w:rsidRDefault="00D056A9" w:rsidP="00D056A9">
            <w:pPr>
              <w:pStyle w:val="a3"/>
              <w:rPr>
                <w:b/>
                <w:lang w:eastAsia="pa-IN" w:bidi="pa-IN"/>
              </w:rPr>
            </w:pPr>
            <w:r w:rsidRPr="00BB6382">
              <w:rPr>
                <w:b/>
                <w:lang w:eastAsia="pa-IN" w:bidi="pa-IN"/>
              </w:rPr>
              <w:t>В библиотеке.</w:t>
            </w:r>
          </w:p>
          <w:p w:rsidR="00D056A9" w:rsidRPr="00BB6382" w:rsidRDefault="00D056A9" w:rsidP="00D056A9">
            <w:pPr>
              <w:pStyle w:val="a3"/>
              <w:rPr>
                <w:b/>
                <w:lang w:eastAsia="pa-IN" w:bidi="pa-IN"/>
              </w:rPr>
            </w:pPr>
            <w:r w:rsidRPr="00BB6382">
              <w:rPr>
                <w:b/>
                <w:lang w:eastAsia="pa-IN" w:bidi="pa-IN"/>
              </w:rPr>
              <w:t>Родина.</w:t>
            </w:r>
          </w:p>
          <w:p w:rsidR="00D056A9" w:rsidRPr="00BB6382" w:rsidRDefault="00D056A9" w:rsidP="00D056A9">
            <w:pPr>
              <w:pStyle w:val="a3"/>
              <w:rPr>
                <w:b/>
                <w:lang w:eastAsia="pa-IN" w:bidi="pa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56A9" w:rsidRDefault="00D056A9" w:rsidP="00D056A9">
            <w:pPr>
              <w:pStyle w:val="a3"/>
              <w:jc w:val="both"/>
            </w:pPr>
            <w:r>
              <w:t>Опознавание, восприятие на слух текста, фраз.</w:t>
            </w:r>
          </w:p>
          <w:p w:rsidR="00D056A9" w:rsidRDefault="00D056A9" w:rsidP="00D056A9">
            <w:pPr>
              <w:pStyle w:val="a3"/>
              <w:jc w:val="both"/>
            </w:pPr>
            <w:r>
              <w:t>Подбор картинок к отрывку текста (предложению) на слух.</w:t>
            </w:r>
          </w:p>
          <w:p w:rsidR="00D056A9" w:rsidRDefault="00D056A9" w:rsidP="00D056A9">
            <w:pPr>
              <w:pStyle w:val="a3"/>
              <w:jc w:val="both"/>
            </w:pPr>
            <w:r>
              <w:t>Восприятие, различение деформированного текста:</w:t>
            </w:r>
          </w:p>
          <w:p w:rsidR="00D056A9" w:rsidRDefault="00D056A9" w:rsidP="00D056A9">
            <w:pPr>
              <w:pStyle w:val="a3"/>
              <w:jc w:val="both"/>
            </w:pPr>
            <w:r>
              <w:t>- определение последовательности предложений.</w:t>
            </w:r>
          </w:p>
          <w:p w:rsidR="00D056A9" w:rsidRDefault="00D056A9" w:rsidP="00D056A9">
            <w:pPr>
              <w:pStyle w:val="a3"/>
              <w:jc w:val="both"/>
            </w:pPr>
            <w:r>
              <w:t xml:space="preserve">Восприятие, различение деформированных предложений: </w:t>
            </w:r>
          </w:p>
          <w:p w:rsidR="00D056A9" w:rsidRDefault="00D056A9" w:rsidP="00D056A9">
            <w:pPr>
              <w:pStyle w:val="a3"/>
              <w:jc w:val="both"/>
            </w:pPr>
            <w:r>
              <w:t>- составление предложений из слов;</w:t>
            </w:r>
          </w:p>
          <w:p w:rsidR="00D056A9" w:rsidRDefault="00D056A9" w:rsidP="00D056A9">
            <w:pPr>
              <w:pStyle w:val="a3"/>
              <w:jc w:val="both"/>
            </w:pPr>
            <w:r>
              <w:t>- дополнение предложения по его началу и концу;</w:t>
            </w:r>
          </w:p>
          <w:p w:rsidR="00D056A9" w:rsidRDefault="00D056A9" w:rsidP="00D056A9">
            <w:pPr>
              <w:pStyle w:val="a3"/>
              <w:jc w:val="both"/>
            </w:pPr>
            <w:r>
              <w:t>- выбор формы слова при дополнении предложений;</w:t>
            </w:r>
          </w:p>
          <w:p w:rsidR="00D056A9" w:rsidRDefault="00D056A9" w:rsidP="00D056A9">
            <w:pPr>
              <w:pStyle w:val="a3"/>
              <w:jc w:val="both"/>
            </w:pPr>
            <w:r>
              <w:t>Нахождение ошибок в предложении.</w:t>
            </w:r>
          </w:p>
          <w:p w:rsidR="00D056A9" w:rsidRDefault="00D056A9" w:rsidP="00D056A9">
            <w:pPr>
              <w:pStyle w:val="a3"/>
              <w:jc w:val="both"/>
            </w:pPr>
            <w:r>
              <w:t>Ответы на вопросы.</w:t>
            </w:r>
          </w:p>
          <w:p w:rsidR="00D056A9" w:rsidRDefault="00D056A9" w:rsidP="00D056A9">
            <w:pPr>
              <w:pStyle w:val="a3"/>
              <w:jc w:val="both"/>
            </w:pPr>
            <w:r>
              <w:t>Запись услышанного предложения.</w:t>
            </w:r>
          </w:p>
          <w:p w:rsidR="00D056A9" w:rsidRDefault="00D056A9" w:rsidP="00D056A9">
            <w:pPr>
              <w:pStyle w:val="a3"/>
              <w:jc w:val="both"/>
            </w:pPr>
            <w:r>
              <w:t>Определение правильной расстановки ударений в словах.</w:t>
            </w:r>
          </w:p>
          <w:p w:rsidR="00D056A9" w:rsidRDefault="00D056A9" w:rsidP="00D056A9">
            <w:pPr>
              <w:pStyle w:val="a3"/>
              <w:jc w:val="both"/>
            </w:pPr>
            <w:r>
              <w:t>Определение правильной расстановки пауз в предложении.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6A9" w:rsidRDefault="00D056A9" w:rsidP="00D056A9">
            <w:pPr>
              <w:pStyle w:val="a3"/>
              <w:jc w:val="center"/>
            </w:pPr>
          </w:p>
          <w:p w:rsidR="00D056A9" w:rsidRDefault="00D056A9" w:rsidP="00D056A9">
            <w:pPr>
              <w:pStyle w:val="a3"/>
              <w:jc w:val="center"/>
            </w:pPr>
            <w:r>
              <w:t>Учебника нет.</w:t>
            </w:r>
          </w:p>
          <w:p w:rsidR="00D056A9" w:rsidRDefault="00D056A9" w:rsidP="00D056A9">
            <w:pPr>
              <w:pStyle w:val="a3"/>
              <w:jc w:val="center"/>
            </w:pPr>
          </w:p>
          <w:p w:rsidR="00D056A9" w:rsidRDefault="00D056A9" w:rsidP="00D056A9">
            <w:pPr>
              <w:pStyle w:val="a3"/>
              <w:jc w:val="both"/>
            </w:pPr>
            <w:r w:rsidRPr="00B21128">
              <w:t>Речевой материал  заимствуется с общеобразовательных предметов.</w:t>
            </w:r>
          </w:p>
        </w:tc>
      </w:tr>
      <w:tr w:rsidR="00D056A9" w:rsidTr="00250222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6A9" w:rsidRPr="007E602A" w:rsidRDefault="00D056A9" w:rsidP="00D056A9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A9" w:rsidRPr="00050A81" w:rsidRDefault="00D056A9" w:rsidP="00D056A9">
            <w:pPr>
              <w:pStyle w:val="a3"/>
              <w:jc w:val="both"/>
              <w:rPr>
                <w:b/>
              </w:rPr>
            </w:pPr>
            <w:r w:rsidRPr="00050A81">
              <w:rPr>
                <w:b/>
              </w:rPr>
              <w:t>Пословицы.</w:t>
            </w:r>
          </w:p>
          <w:p w:rsidR="00D056A9" w:rsidRPr="00050A81" w:rsidRDefault="00D056A9" w:rsidP="00D056A9">
            <w:pPr>
              <w:pStyle w:val="a3"/>
              <w:jc w:val="both"/>
              <w:rPr>
                <w:b/>
              </w:rPr>
            </w:pPr>
            <w:r w:rsidRPr="00050A81">
              <w:rPr>
                <w:b/>
              </w:rPr>
              <w:t>Весна.</w:t>
            </w:r>
          </w:p>
          <w:p w:rsidR="00D056A9" w:rsidRPr="00050A81" w:rsidRDefault="00D056A9" w:rsidP="00D056A9">
            <w:pPr>
              <w:pStyle w:val="a3"/>
              <w:jc w:val="both"/>
              <w:rPr>
                <w:b/>
              </w:rPr>
            </w:pPr>
            <w:r w:rsidRPr="00050A81">
              <w:rPr>
                <w:b/>
              </w:rPr>
              <w:t>Памятные даты.</w:t>
            </w:r>
          </w:p>
          <w:p w:rsidR="00D056A9" w:rsidRDefault="00D056A9" w:rsidP="00D056A9">
            <w:pPr>
              <w:pStyle w:val="a3"/>
              <w:jc w:val="both"/>
            </w:pPr>
            <w:r w:rsidRPr="00050A81">
              <w:rPr>
                <w:b/>
              </w:rPr>
              <w:t>Части слова.</w:t>
            </w:r>
          </w:p>
        </w:tc>
        <w:tc>
          <w:tcPr>
            <w:tcW w:w="5387" w:type="dxa"/>
            <w:tcBorders>
              <w:left w:val="single" w:sz="1" w:space="0" w:color="000000"/>
            </w:tcBorders>
          </w:tcPr>
          <w:p w:rsidR="00D056A9" w:rsidRDefault="00D056A9" w:rsidP="00D056A9">
            <w:pPr>
              <w:pStyle w:val="a3"/>
              <w:jc w:val="both"/>
            </w:pPr>
            <w:r>
              <w:t>Опознавание, восприятие на слух слов, словосочетаний, фраз, текста</w:t>
            </w:r>
          </w:p>
          <w:p w:rsidR="00D056A9" w:rsidRDefault="00D056A9" w:rsidP="00D056A9">
            <w:pPr>
              <w:pStyle w:val="a3"/>
              <w:jc w:val="both"/>
            </w:pPr>
            <w:r>
              <w:t xml:space="preserve">Восприятие, различение  текста. </w:t>
            </w:r>
          </w:p>
          <w:p w:rsidR="00D056A9" w:rsidRDefault="00D056A9" w:rsidP="00D056A9">
            <w:pPr>
              <w:pStyle w:val="a3"/>
              <w:jc w:val="both"/>
            </w:pPr>
            <w:r>
              <w:t>Выбор формы слова при дополнении предложений.</w:t>
            </w:r>
          </w:p>
          <w:p w:rsidR="00D056A9" w:rsidRDefault="00D056A9" w:rsidP="00D056A9">
            <w:pPr>
              <w:pStyle w:val="a3"/>
              <w:jc w:val="both"/>
            </w:pPr>
            <w:r>
              <w:t xml:space="preserve">Определение последовательности слов в  предложении. </w:t>
            </w:r>
          </w:p>
          <w:p w:rsidR="00D056A9" w:rsidRDefault="00D056A9" w:rsidP="00D056A9">
            <w:pPr>
              <w:pStyle w:val="a3"/>
              <w:jc w:val="both"/>
            </w:pPr>
            <w:r>
              <w:t>Дополнение предложения по его началу и концу;</w:t>
            </w:r>
          </w:p>
          <w:p w:rsidR="00D056A9" w:rsidRDefault="00D056A9" w:rsidP="00D056A9">
            <w:pPr>
              <w:pStyle w:val="a3"/>
              <w:jc w:val="both"/>
            </w:pPr>
            <w:r>
              <w:t xml:space="preserve">Запись услышанного предложения. </w:t>
            </w:r>
          </w:p>
          <w:p w:rsidR="00D056A9" w:rsidRDefault="00D056A9" w:rsidP="00D056A9">
            <w:pPr>
              <w:pStyle w:val="a3"/>
              <w:jc w:val="both"/>
            </w:pPr>
            <w:r>
              <w:t>Подбор схемы к предложению.</w:t>
            </w:r>
          </w:p>
          <w:p w:rsidR="00D056A9" w:rsidRDefault="00D056A9" w:rsidP="00D056A9">
            <w:pPr>
              <w:pStyle w:val="a3"/>
              <w:jc w:val="both"/>
            </w:pPr>
            <w:r>
              <w:t>Определение правильной расстановки и самостоятельная расстановка ударений в словах.</w:t>
            </w:r>
          </w:p>
          <w:p w:rsidR="00D056A9" w:rsidRDefault="00D056A9" w:rsidP="00D056A9">
            <w:pPr>
              <w:pStyle w:val="a3"/>
              <w:jc w:val="both"/>
            </w:pPr>
            <w:r>
              <w:t>Постановка знаков интонации.</w:t>
            </w:r>
          </w:p>
          <w:p w:rsidR="00D056A9" w:rsidRDefault="00D056A9" w:rsidP="00D056A9">
            <w:pPr>
              <w:pStyle w:val="a3"/>
              <w:jc w:val="both"/>
            </w:pPr>
            <w:r>
              <w:t>Ответы на вопросы.</w:t>
            </w:r>
          </w:p>
          <w:p w:rsidR="00D056A9" w:rsidRDefault="00D056A9" w:rsidP="00D056A9">
            <w:pPr>
              <w:pStyle w:val="a3"/>
              <w:jc w:val="both"/>
            </w:pPr>
            <w:r>
              <w:t>Подбор вопросов к предложению.</w:t>
            </w:r>
          </w:p>
        </w:tc>
        <w:tc>
          <w:tcPr>
            <w:tcW w:w="29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056A9" w:rsidRDefault="00D056A9" w:rsidP="00D056A9">
            <w:pPr>
              <w:pStyle w:val="a3"/>
              <w:jc w:val="center"/>
            </w:pPr>
          </w:p>
          <w:p w:rsidR="00D056A9" w:rsidRDefault="00D056A9" w:rsidP="00D056A9">
            <w:pPr>
              <w:pStyle w:val="a3"/>
              <w:jc w:val="center"/>
            </w:pPr>
            <w:r>
              <w:t>Учебника нет.</w:t>
            </w:r>
          </w:p>
          <w:p w:rsidR="00D056A9" w:rsidRDefault="00D056A9" w:rsidP="00D056A9">
            <w:pPr>
              <w:pStyle w:val="a3"/>
              <w:jc w:val="center"/>
            </w:pPr>
          </w:p>
          <w:p w:rsidR="00D056A9" w:rsidRDefault="00D056A9" w:rsidP="00D056A9">
            <w:pPr>
              <w:pStyle w:val="a3"/>
              <w:jc w:val="both"/>
            </w:pPr>
            <w:r w:rsidRPr="00B21128">
              <w:t>Речевой материал  заимствуется с общеобразовательных предметов.</w:t>
            </w:r>
          </w:p>
        </w:tc>
      </w:tr>
      <w:tr w:rsidR="009173FC" w:rsidTr="00EE673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3FC" w:rsidRPr="007E602A" w:rsidRDefault="00726F95" w:rsidP="009173F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дополнительн</w:t>
            </w:r>
            <w:bookmarkStart w:id="0" w:name="_GoBack"/>
            <w:bookmarkEnd w:id="0"/>
            <w:r>
              <w:rPr>
                <w:b/>
              </w:rPr>
              <w:t>ый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3FC" w:rsidRDefault="009173FC" w:rsidP="009173F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Времена года.</w:t>
            </w:r>
          </w:p>
          <w:p w:rsidR="009173FC" w:rsidRDefault="009173FC" w:rsidP="009173F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Животные.</w:t>
            </w:r>
          </w:p>
          <w:p w:rsidR="009173FC" w:rsidRDefault="009173FC" w:rsidP="009173F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Пословицы и поговорки.</w:t>
            </w:r>
          </w:p>
          <w:p w:rsidR="009173FC" w:rsidRDefault="009173FC" w:rsidP="009173F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Части речи.</w:t>
            </w:r>
          </w:p>
          <w:p w:rsidR="009173FC" w:rsidRPr="00050A81" w:rsidRDefault="009173FC" w:rsidP="009173F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Антонимы, синонимы.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3FC" w:rsidRDefault="009173FC" w:rsidP="009173FC">
            <w:pPr>
              <w:pStyle w:val="a3"/>
              <w:jc w:val="both"/>
            </w:pPr>
            <w:r>
              <w:t xml:space="preserve">Запись услышанного предложения. </w:t>
            </w:r>
          </w:p>
          <w:p w:rsidR="009173FC" w:rsidRDefault="009173FC" w:rsidP="009173FC">
            <w:pPr>
              <w:pStyle w:val="a3"/>
              <w:jc w:val="both"/>
            </w:pPr>
            <w:r>
              <w:t>Расстановка дыхательных пауз в предложениях.</w:t>
            </w:r>
          </w:p>
          <w:p w:rsidR="009173FC" w:rsidRDefault="009173FC" w:rsidP="009173FC">
            <w:pPr>
              <w:pStyle w:val="a3"/>
              <w:jc w:val="both"/>
            </w:pPr>
            <w:r>
              <w:t>Восприятие на слух и различение текста.</w:t>
            </w:r>
          </w:p>
          <w:p w:rsidR="009173FC" w:rsidRDefault="009173FC" w:rsidP="009173FC">
            <w:pPr>
              <w:pStyle w:val="a3"/>
              <w:jc w:val="both"/>
            </w:pPr>
            <w:r>
              <w:t>Восприятие и расстановка в нужном порядке словосочетаний.</w:t>
            </w:r>
          </w:p>
          <w:p w:rsidR="009173FC" w:rsidRDefault="009173FC" w:rsidP="009173FC">
            <w:pPr>
              <w:pStyle w:val="a3"/>
              <w:jc w:val="both"/>
            </w:pPr>
            <w:r>
              <w:t>Отгадывание загадок.</w:t>
            </w:r>
          </w:p>
          <w:p w:rsidR="009173FC" w:rsidRDefault="009173FC" w:rsidP="009173FC">
            <w:pPr>
              <w:pStyle w:val="a3"/>
              <w:jc w:val="both"/>
            </w:pPr>
            <w:r>
              <w:t>Работа с деформированными предложениями.</w:t>
            </w:r>
          </w:p>
          <w:p w:rsidR="009173FC" w:rsidRDefault="009173FC" w:rsidP="009173FC">
            <w:pPr>
              <w:pStyle w:val="a3"/>
              <w:jc w:val="both"/>
            </w:pPr>
            <w:r>
              <w:t xml:space="preserve">Определение последовательности слов в  предложении. </w:t>
            </w:r>
          </w:p>
          <w:p w:rsidR="009173FC" w:rsidRDefault="009173FC" w:rsidP="009173FC">
            <w:pPr>
              <w:pStyle w:val="a3"/>
              <w:jc w:val="both"/>
            </w:pPr>
            <w:r>
              <w:t>Определение правильной расстановки и самостоятельная расстановка ударений в словах.</w:t>
            </w:r>
          </w:p>
          <w:p w:rsidR="009173FC" w:rsidRDefault="009173FC" w:rsidP="009173FC">
            <w:pPr>
              <w:pStyle w:val="a3"/>
              <w:jc w:val="both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3FC" w:rsidRDefault="009173FC" w:rsidP="009173FC">
            <w:pPr>
              <w:pStyle w:val="a3"/>
              <w:jc w:val="center"/>
            </w:pPr>
            <w:r>
              <w:t>Учебника нет.</w:t>
            </w:r>
          </w:p>
          <w:p w:rsidR="009173FC" w:rsidRDefault="009173FC" w:rsidP="009173FC">
            <w:pPr>
              <w:pStyle w:val="a3"/>
              <w:jc w:val="center"/>
            </w:pPr>
          </w:p>
          <w:p w:rsidR="009173FC" w:rsidRDefault="009173FC" w:rsidP="009173FC">
            <w:pPr>
              <w:pStyle w:val="a3"/>
              <w:jc w:val="center"/>
            </w:pPr>
            <w:r w:rsidRPr="00B21128">
              <w:t>Речевой материал  заимствуется с общеобразовательных предметов.</w:t>
            </w:r>
          </w:p>
        </w:tc>
      </w:tr>
    </w:tbl>
    <w:p w:rsidR="0019759C" w:rsidRDefault="0019759C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sectPr w:rsidR="00F83A27" w:rsidSect="009A259A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6E8"/>
    <w:multiLevelType w:val="hybridMultilevel"/>
    <w:tmpl w:val="6A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F2C80"/>
    <w:multiLevelType w:val="hybridMultilevel"/>
    <w:tmpl w:val="B908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157"/>
    <w:rsid w:val="00050A81"/>
    <w:rsid w:val="0005455B"/>
    <w:rsid w:val="000964C8"/>
    <w:rsid w:val="00097D35"/>
    <w:rsid w:val="000C168F"/>
    <w:rsid w:val="000D6C2F"/>
    <w:rsid w:val="000F709E"/>
    <w:rsid w:val="0016184C"/>
    <w:rsid w:val="00193D90"/>
    <w:rsid w:val="0019759C"/>
    <w:rsid w:val="001D60AB"/>
    <w:rsid w:val="001E10E5"/>
    <w:rsid w:val="0024143E"/>
    <w:rsid w:val="002422E1"/>
    <w:rsid w:val="00272072"/>
    <w:rsid w:val="00272177"/>
    <w:rsid w:val="0027630B"/>
    <w:rsid w:val="002A1B0A"/>
    <w:rsid w:val="002A68BD"/>
    <w:rsid w:val="002B4E6C"/>
    <w:rsid w:val="002C6044"/>
    <w:rsid w:val="003031B9"/>
    <w:rsid w:val="00316462"/>
    <w:rsid w:val="003203CF"/>
    <w:rsid w:val="003242D1"/>
    <w:rsid w:val="00343AD9"/>
    <w:rsid w:val="00356B56"/>
    <w:rsid w:val="00360CC1"/>
    <w:rsid w:val="003709BC"/>
    <w:rsid w:val="003973BE"/>
    <w:rsid w:val="003D1151"/>
    <w:rsid w:val="003F475C"/>
    <w:rsid w:val="00413669"/>
    <w:rsid w:val="004173A0"/>
    <w:rsid w:val="00456D75"/>
    <w:rsid w:val="0045788B"/>
    <w:rsid w:val="00462F34"/>
    <w:rsid w:val="004801E2"/>
    <w:rsid w:val="004862A2"/>
    <w:rsid w:val="004961DA"/>
    <w:rsid w:val="004B5D12"/>
    <w:rsid w:val="004F6294"/>
    <w:rsid w:val="004F6563"/>
    <w:rsid w:val="0050264C"/>
    <w:rsid w:val="005046DE"/>
    <w:rsid w:val="00517600"/>
    <w:rsid w:val="005222D9"/>
    <w:rsid w:val="005311FB"/>
    <w:rsid w:val="00545DA3"/>
    <w:rsid w:val="00565435"/>
    <w:rsid w:val="00566BDC"/>
    <w:rsid w:val="0058696D"/>
    <w:rsid w:val="00586B9C"/>
    <w:rsid w:val="005E0468"/>
    <w:rsid w:val="005F33EB"/>
    <w:rsid w:val="006145A4"/>
    <w:rsid w:val="006703E2"/>
    <w:rsid w:val="00693346"/>
    <w:rsid w:val="006E2FEB"/>
    <w:rsid w:val="00726F95"/>
    <w:rsid w:val="00733969"/>
    <w:rsid w:val="00764659"/>
    <w:rsid w:val="00771A6C"/>
    <w:rsid w:val="007B2D92"/>
    <w:rsid w:val="007E1D88"/>
    <w:rsid w:val="007E602A"/>
    <w:rsid w:val="008164B0"/>
    <w:rsid w:val="0084739D"/>
    <w:rsid w:val="00853643"/>
    <w:rsid w:val="00856B48"/>
    <w:rsid w:val="00862A74"/>
    <w:rsid w:val="00870019"/>
    <w:rsid w:val="0088737B"/>
    <w:rsid w:val="00892D29"/>
    <w:rsid w:val="008A73A5"/>
    <w:rsid w:val="008D3639"/>
    <w:rsid w:val="008D5D7F"/>
    <w:rsid w:val="008F41EE"/>
    <w:rsid w:val="00913E39"/>
    <w:rsid w:val="00915D28"/>
    <w:rsid w:val="009173FC"/>
    <w:rsid w:val="009348D3"/>
    <w:rsid w:val="0093535F"/>
    <w:rsid w:val="00941CE6"/>
    <w:rsid w:val="0094787D"/>
    <w:rsid w:val="00962A11"/>
    <w:rsid w:val="00996EE0"/>
    <w:rsid w:val="00997F48"/>
    <w:rsid w:val="009A259A"/>
    <w:rsid w:val="009B3E7A"/>
    <w:rsid w:val="009C5157"/>
    <w:rsid w:val="009E57B7"/>
    <w:rsid w:val="009F5695"/>
    <w:rsid w:val="00A240E4"/>
    <w:rsid w:val="00A355DD"/>
    <w:rsid w:val="00A42E86"/>
    <w:rsid w:val="00A6148C"/>
    <w:rsid w:val="00B0650A"/>
    <w:rsid w:val="00B71734"/>
    <w:rsid w:val="00B76959"/>
    <w:rsid w:val="00B85CFF"/>
    <w:rsid w:val="00BB6382"/>
    <w:rsid w:val="00BB72F0"/>
    <w:rsid w:val="00BC10D9"/>
    <w:rsid w:val="00BC258C"/>
    <w:rsid w:val="00C108CB"/>
    <w:rsid w:val="00C1352F"/>
    <w:rsid w:val="00C272F7"/>
    <w:rsid w:val="00C4122D"/>
    <w:rsid w:val="00C76A0A"/>
    <w:rsid w:val="00CB4A58"/>
    <w:rsid w:val="00CF580B"/>
    <w:rsid w:val="00D056A9"/>
    <w:rsid w:val="00D061B8"/>
    <w:rsid w:val="00D308F2"/>
    <w:rsid w:val="00D43FEB"/>
    <w:rsid w:val="00D46001"/>
    <w:rsid w:val="00D55507"/>
    <w:rsid w:val="00D804EE"/>
    <w:rsid w:val="00DC2F95"/>
    <w:rsid w:val="00DC66CB"/>
    <w:rsid w:val="00E0585C"/>
    <w:rsid w:val="00E272F6"/>
    <w:rsid w:val="00E33A01"/>
    <w:rsid w:val="00E47530"/>
    <w:rsid w:val="00E54C4C"/>
    <w:rsid w:val="00E770F7"/>
    <w:rsid w:val="00EB1AAD"/>
    <w:rsid w:val="00EB37B3"/>
    <w:rsid w:val="00ED6761"/>
    <w:rsid w:val="00F00E1F"/>
    <w:rsid w:val="00F82CBF"/>
    <w:rsid w:val="00F83A27"/>
    <w:rsid w:val="00F9096E"/>
    <w:rsid w:val="00FB3412"/>
    <w:rsid w:val="00FC1CD0"/>
    <w:rsid w:val="00FE011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5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C5157"/>
    <w:pPr>
      <w:suppressLineNumbers/>
    </w:pPr>
  </w:style>
  <w:style w:type="table" w:styleId="a4">
    <w:name w:val="Table Grid"/>
    <w:basedOn w:val="a1"/>
    <w:uiPriority w:val="59"/>
    <w:rsid w:val="00F8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C656F-CD44-4D1F-8048-4BE4659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Виноградов</cp:lastModifiedBy>
  <cp:revision>25</cp:revision>
  <dcterms:created xsi:type="dcterms:W3CDTF">2014-01-28T13:33:00Z</dcterms:created>
  <dcterms:modified xsi:type="dcterms:W3CDTF">2021-12-28T12:14:00Z</dcterms:modified>
</cp:coreProperties>
</file>